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582D6" w14:textId="77777777" w:rsidR="005A7C1A" w:rsidRDefault="005A7C1A" w:rsidP="00543587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543587">
        <w:rPr>
          <w:b/>
          <w:color w:val="000000"/>
          <w:sz w:val="28"/>
          <w:szCs w:val="28"/>
        </w:rPr>
        <w:t xml:space="preserve">Собственник </w:t>
      </w:r>
      <w:r w:rsidR="00543587" w:rsidRPr="00543587">
        <w:rPr>
          <w:b/>
          <w:color w:val="000000"/>
          <w:sz w:val="28"/>
          <w:szCs w:val="28"/>
        </w:rPr>
        <w:t>обязан:</w:t>
      </w:r>
    </w:p>
    <w:p w14:paraId="6E192667" w14:textId="77777777" w:rsidR="00543587" w:rsidRPr="00543587" w:rsidRDefault="00543587" w:rsidP="00543587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14:paraId="55E33561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Своевременно в установленные сроки и порядке оплачивать предоставленные по Договору услуги. При внесении соответствующих платежей руководствоваться утвержденным Управляющей компанией порядком и условиями Договора. </w:t>
      </w:r>
    </w:p>
    <w:p w14:paraId="08839CBD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Оплачивать вывоз крупногабаритных и строительных отходов сверх установленных п. 5 платежей. </w:t>
      </w:r>
    </w:p>
    <w:p w14:paraId="3C20B19D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Выполнять предусмотренные законодательством санитарно - гигиенические, экологические, архитектурно - градостроительные, противопожарные и эксплуатационные требования . </w:t>
      </w:r>
    </w:p>
    <w:p w14:paraId="4D4A9B4B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>•  Своевременно</w:t>
      </w:r>
      <w:r w:rsidRPr="00543587">
        <w:t>, в течение 30 дней, предоставлять</w:t>
      </w:r>
      <w:r w:rsidRPr="00543587">
        <w:rPr>
          <w:color w:val="000000"/>
        </w:rPr>
        <w:t xml:space="preserve"> Управляющей компании сведения: </w:t>
      </w:r>
    </w:p>
    <w:p w14:paraId="42345C1F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о количестве граждан, проживающих в помещении (ях) совместно с Собственником, и наличии у лиц  зарегистрированных по месту жительства в помещении, льгот для расчетов платежей за услуги по Договору. При отсутствии этих данных все расчеты производятся исходя из нормативной численности проживающих. </w:t>
      </w:r>
    </w:p>
    <w:p w14:paraId="6DBEDCDD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о смене Собственника. Сообщить Управляющей компании Ф.И.О. нового Собственника и дату вступления нового Собственника в свои права. Представить Управляющей компании Договор купли - продажи жилого помещения, аренды, найма и другие документы, подтверждающие смену Собственника или владельца. </w:t>
      </w:r>
    </w:p>
    <w:p w14:paraId="4E2BEEB0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компанией. </w:t>
      </w:r>
    </w:p>
    <w:p w14:paraId="0670BF11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Своевременно сообщать Управляющей компании о выявленных неисправностях, препятствующих оказанию Собственнику услуг в рамках Договора. </w:t>
      </w:r>
    </w:p>
    <w:p w14:paraId="2E5E9C95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Не осуществлять переоборудование внутренних инженерных сетей без уведомления, и, в необходимых случаях, согласования с Управляющей компанией. </w:t>
      </w:r>
    </w:p>
    <w:p w14:paraId="7EA9DCD0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Не производить слив воды из системы и приборов отопления; </w:t>
      </w:r>
    </w:p>
    <w:p w14:paraId="55890BDA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 </w:t>
      </w:r>
    </w:p>
    <w:p w14:paraId="05988071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Не совершать действий, связанных с отключением многоквартирного дома от подачи электроэнергии, воды и тепла. </w:t>
      </w:r>
    </w:p>
    <w:p w14:paraId="46842526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Требовать в соответствии с действующими на территории города  нормативными актами перерасчета размера оплаты за отдельные виды услуг, рассчитываемые исходя из нормативов потребления, в случае временного отсутствия одного , нескольких или всех пользователей жилого помещения, принадлежащего Собственнику, при условии представления подтверждающих документов установленного образца. </w:t>
      </w:r>
    </w:p>
    <w:p w14:paraId="56920230" w14:textId="77777777" w:rsidR="005A7C1A" w:rsidRPr="00543587" w:rsidRDefault="005A7C1A" w:rsidP="005A7C1A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Требовать в установленном порядке от Управляющей компании перерасчета платежей за услуги по Договору в связи с несоответствием услуг перечню, составу и периодичности работ (услуг). </w:t>
      </w:r>
    </w:p>
    <w:p w14:paraId="3A6ACE0B" w14:textId="77777777" w:rsidR="00543587" w:rsidRPr="00543587" w:rsidRDefault="00543587" w:rsidP="00543587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Обеспечить доступ в принадлежащее ему помещение представителям Управляющей компании, а также организаций, осуществляющих жилищно-коммунальное обслуживание многоквартирного дома для осмотра приборов учета и контроля, а также для выполнения необходимого ремонта общего имущества многоквартирного дома и работ по ликвидации аварий. </w:t>
      </w:r>
    </w:p>
    <w:p w14:paraId="2E6F5756" w14:textId="77777777" w:rsidR="00543587" w:rsidRPr="00543587" w:rsidRDefault="00543587" w:rsidP="00543587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Предоставлять Управляющей компании в установленные сроки показания приборов учета. </w:t>
      </w:r>
    </w:p>
    <w:p w14:paraId="007641D5" w14:textId="77777777" w:rsidR="00543587" w:rsidRPr="00543587" w:rsidRDefault="00543587" w:rsidP="00543587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в порядке, определяемом Правительством Российской Федерации. </w:t>
      </w:r>
    </w:p>
    <w:p w14:paraId="53C835B6" w14:textId="77777777" w:rsidR="00543587" w:rsidRDefault="00543587" w:rsidP="00543587">
      <w:pPr>
        <w:pStyle w:val="a3"/>
        <w:spacing w:before="0" w:after="0"/>
        <w:jc w:val="both"/>
        <w:rPr>
          <w:color w:val="000000"/>
        </w:rPr>
      </w:pPr>
      <w:r w:rsidRPr="00543587">
        <w:rPr>
          <w:color w:val="000000"/>
        </w:rPr>
        <w:t xml:space="preserve">•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демонтажом без согласования с Управляющей компанией. </w:t>
      </w:r>
    </w:p>
    <w:p w14:paraId="42C15CD6" w14:textId="314ABB2A" w:rsidR="00A043C4" w:rsidRPr="00204668" w:rsidRDefault="00543587" w:rsidP="002046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РФ от 06.05.2011 № 354 (ред. от 09.09.2017) «О </w:t>
      </w:r>
      <w:r w:rsidRPr="00DE6F10">
        <w:rPr>
          <w:rFonts w:ascii="Times New Roman" w:hAnsi="Times New Roman" w:cs="Times New Roman"/>
          <w:sz w:val="24"/>
          <w:szCs w:val="24"/>
        </w:rPr>
        <w:t>предоставлении коммунальных услуг собственникам и пользователям помещений в многоквартирных домах и жилых домов"(вместе с "Правилами предоставления коммунальных услуг собственникам и пользователям помещений в многоквартирных домах и жилых домов"</w:t>
      </w:r>
      <w:r>
        <w:rPr>
          <w:rFonts w:ascii="Times New Roman" w:hAnsi="Times New Roman" w:cs="Times New Roman"/>
          <w:sz w:val="24"/>
          <w:szCs w:val="24"/>
        </w:rPr>
        <w:t xml:space="preserve"> п. 81 </w:t>
      </w:r>
      <w:r w:rsidRPr="0061118B">
        <w:rPr>
          <w:rFonts w:ascii="PTSansRegular" w:eastAsia="Times New Roman" w:hAnsi="PTSansRegular" w:cs="Times New Roman"/>
          <w:color w:val="000000"/>
          <w:spacing w:val="2"/>
          <w:sz w:val="23"/>
        </w:rPr>
        <w:t>Оснащение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жилого или нежилого помещения.</w:t>
      </w:r>
    </w:p>
    <w:sectPr w:rsidR="00A043C4" w:rsidRPr="00204668" w:rsidSect="001E19BA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C1A"/>
    <w:rsid w:val="001E19BA"/>
    <w:rsid w:val="00204668"/>
    <w:rsid w:val="00543587"/>
    <w:rsid w:val="005A7C1A"/>
    <w:rsid w:val="00602359"/>
    <w:rsid w:val="009E3155"/>
    <w:rsid w:val="00A043C4"/>
    <w:rsid w:val="00BA015D"/>
    <w:rsid w:val="00E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9A76"/>
  <w15:docId w15:val="{7B68CD8C-025F-45A5-8F8C-9C2C495F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7C1A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Осипова Алина Александровна</cp:lastModifiedBy>
  <cp:revision>6</cp:revision>
  <cp:lastPrinted>2018-05-15T21:28:00Z</cp:lastPrinted>
  <dcterms:created xsi:type="dcterms:W3CDTF">2018-05-15T04:20:00Z</dcterms:created>
  <dcterms:modified xsi:type="dcterms:W3CDTF">2022-01-13T22:14:00Z</dcterms:modified>
</cp:coreProperties>
</file>